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491C2" w14:textId="569F1CCA" w:rsidR="00E61D15" w:rsidRPr="008D23F4" w:rsidRDefault="00DE1BDC" w:rsidP="008D23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Некоторые аспекты подготовки учащихся к ОГЭ по английскому языку</w:t>
      </w:r>
    </w:p>
    <w:p w14:paraId="1408B5DE" w14:textId="36B364BA" w:rsidR="00287759" w:rsidRPr="008D23F4" w:rsidRDefault="0055330C" w:rsidP="0055330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15.04.2022</w:t>
      </w:r>
    </w:p>
    <w:p w14:paraId="2D35B8D3" w14:textId="77777777" w:rsidR="007E1C65" w:rsidRPr="008D23F4" w:rsidRDefault="007E1C65" w:rsidP="008D23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3F4">
        <w:rPr>
          <w:rFonts w:ascii="Times New Roman" w:hAnsi="Times New Roman" w:cs="Times New Roman"/>
          <w:b/>
          <w:sz w:val="28"/>
          <w:szCs w:val="28"/>
        </w:rPr>
        <w:t>Слайд 1</w:t>
      </w:r>
    </w:p>
    <w:p w14:paraId="010052D1" w14:textId="1B2BF9A1" w:rsidR="007E1C65" w:rsidRPr="008D23F4" w:rsidRDefault="00482F2D" w:rsidP="008D2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3F4">
        <w:rPr>
          <w:rFonts w:ascii="Times New Roman" w:hAnsi="Times New Roman" w:cs="Times New Roman"/>
          <w:sz w:val="28"/>
          <w:szCs w:val="28"/>
        </w:rPr>
        <w:t xml:space="preserve">В современном многополярном мире знание английского языка считается нормой для активных и целеустремленных людей. Осознание возможности самореализации средствами иностранного языка; стремление к совершенствованию собственной речевой культуры в целом; формирование коммуникативной компетенции – это и есть то, что требует от нас ФГОС сегодня. </w:t>
      </w:r>
      <w:r w:rsidR="00452A1A" w:rsidRPr="008D23F4">
        <w:rPr>
          <w:rStyle w:val="c12"/>
          <w:rFonts w:ascii="Times New Roman" w:hAnsi="Times New Roman" w:cs="Times New Roman"/>
          <w:sz w:val="28"/>
          <w:szCs w:val="28"/>
        </w:rPr>
        <w:t>Важной задачей является освоение технологий обучения,</w:t>
      </w:r>
      <w:r w:rsidR="000053F9" w:rsidRPr="008D23F4">
        <w:rPr>
          <w:rStyle w:val="c12"/>
          <w:rFonts w:ascii="Times New Roman" w:hAnsi="Times New Roman" w:cs="Times New Roman"/>
          <w:sz w:val="28"/>
          <w:szCs w:val="28"/>
        </w:rPr>
        <w:t xml:space="preserve"> поиск практических приемов, дидактических и методических материалов,</w:t>
      </w:r>
      <w:r w:rsidR="00452A1A" w:rsidRPr="008D23F4">
        <w:rPr>
          <w:rStyle w:val="c12"/>
          <w:rFonts w:ascii="Times New Roman" w:hAnsi="Times New Roman" w:cs="Times New Roman"/>
          <w:sz w:val="28"/>
          <w:szCs w:val="28"/>
        </w:rPr>
        <w:t xml:space="preserve"> позволяющих выпускникам достигать хороших результатов на основном государственном экзамене.</w:t>
      </w:r>
      <w:r w:rsidR="00452A1A" w:rsidRPr="008D23F4">
        <w:rPr>
          <w:rFonts w:ascii="Times New Roman" w:hAnsi="Times New Roman" w:cs="Times New Roman"/>
          <w:sz w:val="28"/>
          <w:szCs w:val="28"/>
        </w:rPr>
        <w:t xml:space="preserve"> </w:t>
      </w:r>
      <w:r w:rsidR="00083C38" w:rsidRPr="008D23F4">
        <w:rPr>
          <w:rFonts w:ascii="Times New Roman" w:hAnsi="Times New Roman" w:cs="Times New Roman"/>
          <w:sz w:val="28"/>
          <w:szCs w:val="28"/>
        </w:rPr>
        <w:t xml:space="preserve">Я как учитель-практик пришла к выводу, что </w:t>
      </w:r>
      <w:r w:rsidR="00083C38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иностранного языка должны проходить в коммуникативно-деятельностной форме с использованием активных методов обучения, причем весь процесс отработки необходимо осуществлять на базе конкретного, жизненного, практического</w:t>
      </w:r>
      <w:r w:rsidR="00DE1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3C38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материала. </w:t>
      </w:r>
    </w:p>
    <w:p w14:paraId="0475DF71" w14:textId="77777777" w:rsidR="007E1C65" w:rsidRPr="008D23F4" w:rsidRDefault="007E1C65" w:rsidP="008D23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3F4">
        <w:rPr>
          <w:rFonts w:ascii="Times New Roman" w:hAnsi="Times New Roman" w:cs="Times New Roman"/>
          <w:b/>
          <w:sz w:val="28"/>
          <w:szCs w:val="28"/>
        </w:rPr>
        <w:t>Слайд 2</w:t>
      </w:r>
    </w:p>
    <w:p w14:paraId="3909986A" w14:textId="011468F6" w:rsidR="007E1C65" w:rsidRPr="008D23F4" w:rsidRDefault="00E9360F" w:rsidP="008D2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F4">
        <w:rPr>
          <w:rFonts w:ascii="Times New Roman" w:hAnsi="Times New Roman" w:cs="Times New Roman"/>
          <w:sz w:val="28"/>
          <w:szCs w:val="28"/>
        </w:rPr>
        <w:t xml:space="preserve">Подготовку к ОГЭ я начинаю с 5 класса. Причем нельзя сказать, что я работаю с данным материалом только в урочной деятельности. Хороший результат возможен только в совокупности с работой в урочной, внеурочной и проектной деятельности. </w:t>
      </w:r>
      <w:r w:rsidR="00083C38" w:rsidRPr="008D23F4">
        <w:rPr>
          <w:rFonts w:ascii="Times New Roman" w:hAnsi="Times New Roman" w:cs="Times New Roman"/>
          <w:sz w:val="28"/>
          <w:szCs w:val="28"/>
        </w:rPr>
        <w:t xml:space="preserve">В течение многих лет, учась, накапливая определенный опыт работы в рамках новых федеральных стандартов, я пришла к выводу, что современный урок невозможен без правильной проектировки. </w:t>
      </w:r>
    </w:p>
    <w:p w14:paraId="4028FFD8" w14:textId="77777777" w:rsidR="007E1C65" w:rsidRPr="008D23F4" w:rsidRDefault="007E1C65" w:rsidP="008D2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F4">
        <w:rPr>
          <w:rFonts w:ascii="Times New Roman" w:hAnsi="Times New Roman" w:cs="Times New Roman"/>
          <w:b/>
          <w:sz w:val="28"/>
          <w:szCs w:val="28"/>
        </w:rPr>
        <w:t>Слайд 3</w:t>
      </w:r>
    </w:p>
    <w:p w14:paraId="7FEBDA2E" w14:textId="5B5BD11F" w:rsidR="00083C38" w:rsidRPr="008D23F4" w:rsidRDefault="00083C38" w:rsidP="008D2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F4">
        <w:rPr>
          <w:rFonts w:ascii="Times New Roman" w:hAnsi="Times New Roman" w:cs="Times New Roman"/>
          <w:sz w:val="28"/>
          <w:szCs w:val="28"/>
        </w:rPr>
        <w:t xml:space="preserve">Мною был накоплен целый арсенал приемов, которые доказали свою эффективность при работе с разными категориями учащихся. </w:t>
      </w:r>
      <w:r w:rsidR="00452A1A" w:rsidRPr="008D23F4">
        <w:rPr>
          <w:rFonts w:ascii="Times New Roman" w:hAnsi="Times New Roman" w:cs="Times New Roman"/>
          <w:sz w:val="28"/>
          <w:szCs w:val="28"/>
        </w:rPr>
        <w:t>З</w:t>
      </w:r>
      <w:r w:rsidRPr="008D23F4">
        <w:rPr>
          <w:rFonts w:ascii="Times New Roman" w:hAnsi="Times New Roman" w:cs="Times New Roman"/>
          <w:sz w:val="28"/>
          <w:szCs w:val="28"/>
        </w:rPr>
        <w:t xml:space="preserve">а основу </w:t>
      </w:r>
      <w:r w:rsidR="00F8651E" w:rsidRPr="008D23F4">
        <w:rPr>
          <w:rFonts w:ascii="Times New Roman" w:hAnsi="Times New Roman" w:cs="Times New Roman"/>
          <w:sz w:val="28"/>
          <w:szCs w:val="28"/>
        </w:rPr>
        <w:t>я взяла школьный конструктор опыта. Я</w:t>
      </w:r>
      <w:r w:rsidRPr="008D23F4">
        <w:rPr>
          <w:rFonts w:ascii="Times New Roman" w:hAnsi="Times New Roman" w:cs="Times New Roman"/>
          <w:sz w:val="28"/>
          <w:szCs w:val="28"/>
        </w:rPr>
        <w:t xml:space="preserve"> построила свою систему работы, пополняя картотеку своими собственными мето</w:t>
      </w:r>
      <w:r w:rsidR="00F8651E" w:rsidRPr="008D23F4">
        <w:rPr>
          <w:rFonts w:ascii="Times New Roman" w:hAnsi="Times New Roman" w:cs="Times New Roman"/>
          <w:sz w:val="28"/>
          <w:szCs w:val="28"/>
        </w:rPr>
        <w:t>дическими находками и приемами, которые показали свою эффективность при подготовке к ОГЭ и ЕГЭ.</w:t>
      </w:r>
      <w:r w:rsidR="00E9360F" w:rsidRPr="008D23F4">
        <w:rPr>
          <w:rFonts w:ascii="Times New Roman" w:hAnsi="Times New Roman" w:cs="Times New Roman"/>
          <w:sz w:val="28"/>
          <w:szCs w:val="28"/>
        </w:rPr>
        <w:t xml:space="preserve"> </w:t>
      </w:r>
      <w:r w:rsidRPr="008D23F4">
        <w:rPr>
          <w:rFonts w:ascii="Times New Roman" w:hAnsi="Times New Roman" w:cs="Times New Roman"/>
          <w:sz w:val="28"/>
          <w:szCs w:val="28"/>
        </w:rPr>
        <w:t xml:space="preserve">Благодаря использованию различных приемов можно рассчитать время, распределение по способу взаимодействия учеников и выстроить работу </w:t>
      </w:r>
      <w:proofErr w:type="gramStart"/>
      <w:r w:rsidRPr="008D23F4">
        <w:rPr>
          <w:rFonts w:ascii="Times New Roman" w:hAnsi="Times New Roman" w:cs="Times New Roman"/>
          <w:sz w:val="28"/>
          <w:szCs w:val="28"/>
        </w:rPr>
        <w:t>с соответствии</w:t>
      </w:r>
      <w:proofErr w:type="gramEnd"/>
      <w:r w:rsidR="0055330C">
        <w:rPr>
          <w:rFonts w:ascii="Times New Roman" w:hAnsi="Times New Roman" w:cs="Times New Roman"/>
          <w:sz w:val="28"/>
          <w:szCs w:val="28"/>
        </w:rPr>
        <w:t xml:space="preserve"> </w:t>
      </w:r>
      <w:r w:rsidRPr="008D23F4">
        <w:rPr>
          <w:rFonts w:ascii="Times New Roman" w:hAnsi="Times New Roman" w:cs="Times New Roman"/>
          <w:sz w:val="28"/>
          <w:szCs w:val="28"/>
        </w:rPr>
        <w:t xml:space="preserve">с формируемыми компетенциями. Данная картотека позволяет сэкономить время подготовки, сделать процесс методически оптимальным и более эффективным. </w:t>
      </w:r>
    </w:p>
    <w:p w14:paraId="161E1950" w14:textId="77777777" w:rsidR="007E1C65" w:rsidRPr="008D23F4" w:rsidRDefault="007E1C65" w:rsidP="008D23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3F4">
        <w:rPr>
          <w:rFonts w:ascii="Times New Roman" w:hAnsi="Times New Roman" w:cs="Times New Roman"/>
          <w:b/>
          <w:sz w:val="28"/>
          <w:szCs w:val="28"/>
        </w:rPr>
        <w:t>Слайд 4</w:t>
      </w:r>
    </w:p>
    <w:p w14:paraId="1BBDDC9E" w14:textId="512366EC" w:rsidR="007B717B" w:rsidRPr="008D23F4" w:rsidRDefault="00A32DA1" w:rsidP="008D2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3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Итак, сегодня </w:t>
      </w:r>
      <w:r w:rsidR="006B2A2D" w:rsidRPr="008D23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</w:t>
      </w:r>
      <w:r w:rsidRPr="008D23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выделила несколько приемов, с которыми я успешно работаю по подготовке к ОГЭ </w:t>
      </w:r>
      <w:r w:rsidR="005E755B" w:rsidRPr="008D23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разделах грамматика/лексика </w:t>
      </w:r>
      <w:r w:rsidRPr="008D23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том числе. </w:t>
      </w:r>
      <w:r w:rsidR="007B717B" w:rsidRPr="008D23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«Подсказка»</w:t>
      </w:r>
      <w:r w:rsidR="007B717B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данный прием хорошо зарекомендовал себя при работе над закреплением как лексического, так и грамматического материала</w:t>
      </w:r>
      <w:r w:rsidR="007B717B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более эффективного результата в плане подготовки к ОГЭ вы можете предложить своим учащимся</w:t>
      </w:r>
      <w:r w:rsidR="006A53D9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слова- исключения из существительных и прилагательных, а также добавить элементы словообразования</w:t>
      </w:r>
      <w:r w:rsidR="007B717B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. Р</w:t>
      </w:r>
      <w:r w:rsidR="006A53D9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ебята составляют</w:t>
      </w:r>
      <w:r w:rsidR="007B717B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или мини-рассказы из предлагаемых выражений. Учащиеся должны использовать полученные ранее знания, чтобы получился целостный, логичный рассказ, иногда с нестандартным вариантом решения вопроса. </w:t>
      </w:r>
      <w:r w:rsidR="006B2A2D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приеме идет отработка и закрепление как грамматических, так и лексических навы</w:t>
      </w:r>
      <w:r w:rsidR="006B2A2D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ков, необходимых для подготовки к ОГЭ.</w:t>
      </w:r>
      <w:r w:rsidR="005E755B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Еще один интересный прием – «Наскальные рисунки». После знакомства с новой темой я прошу учащихся зарисовать в схемах и рисунках то, что они услышали. Далее они передаю</w:t>
      </w:r>
      <w:r w:rsidR="00DE1BD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E755B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этот рисунок соседу по парте</w:t>
      </w:r>
      <w:r w:rsidR="00DE1BD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E755B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он пытается воспроизвести правило </w:t>
      </w:r>
      <w:proofErr w:type="gramStart"/>
      <w:r w:rsidR="005E755B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этому</w:t>
      </w:r>
      <w:proofErr w:type="gramEnd"/>
      <w:r w:rsidR="005E755B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«наскальному рисунку». </w:t>
      </w:r>
    </w:p>
    <w:p w14:paraId="5DC568F9" w14:textId="77777777" w:rsidR="007E1C65" w:rsidRPr="008D23F4" w:rsidRDefault="007E1C65" w:rsidP="008D23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3F4">
        <w:rPr>
          <w:rFonts w:ascii="Times New Roman" w:hAnsi="Times New Roman" w:cs="Times New Roman"/>
          <w:b/>
          <w:sz w:val="28"/>
          <w:szCs w:val="28"/>
        </w:rPr>
        <w:t>Слайд 5</w:t>
      </w:r>
    </w:p>
    <w:p w14:paraId="7958EE8C" w14:textId="714C8D02" w:rsidR="0016453E" w:rsidRPr="008D23F4" w:rsidRDefault="0016453E" w:rsidP="008D2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учителя английского языка знают, что особое внимание всегда необходимо уделять изучению слов – исключений, так как именно их можно в большей степени встретить в разделе Грамматика/Лексика в ОГЭ. При разборе нового понятия, прошу учеников привести примеры исключений и задаю вопрос «Где не работает это правило?». Далее мы либо выписываем данные исключения, либо я раздаю им опорные материалы и составляем с ними предложения или заполняем пропуски</w:t>
      </w:r>
      <w:r w:rsidR="00964E1C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. Либо иду от обратного, применяя прием «Шпаргалка»: прошу учеников подготовить памятку – шпаргалку по новой теме дома</w:t>
      </w:r>
      <w:r w:rsidR="0066724B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далее на уроке учащийся работает с ней.</w:t>
      </w:r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3C465BF" w14:textId="77777777" w:rsidR="007E1C65" w:rsidRPr="008D23F4" w:rsidRDefault="007E1C65" w:rsidP="008D23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3F4">
        <w:rPr>
          <w:rFonts w:ascii="Times New Roman" w:hAnsi="Times New Roman" w:cs="Times New Roman"/>
          <w:b/>
          <w:sz w:val="28"/>
          <w:szCs w:val="28"/>
        </w:rPr>
        <w:t>Слайд 6</w:t>
      </w:r>
    </w:p>
    <w:p w14:paraId="00803804" w14:textId="77777777" w:rsidR="0016453E" w:rsidRPr="008D23F4" w:rsidRDefault="00515EB2" w:rsidP="008D2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Следующий прием – «</w:t>
      </w:r>
      <w:proofErr w:type="spellStart"/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Мультифрагмент</w:t>
      </w:r>
      <w:proofErr w:type="spellEnd"/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После просмотра видео или </w:t>
      </w:r>
      <w:proofErr w:type="spellStart"/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мультифрагмента</w:t>
      </w:r>
      <w:proofErr w:type="spellEnd"/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предлагаю учащимся придумать окончание истории, используя слова и выражения предыдущего урока. Сразу оговариваю с ними время, в котором они должны составить рассказ. </w:t>
      </w:r>
    </w:p>
    <w:p w14:paraId="51F1ACF2" w14:textId="6C727281" w:rsidR="00515EB2" w:rsidRPr="008D23F4" w:rsidRDefault="00515EB2" w:rsidP="008D2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нравится учащимся следующий прием «Где логика?» - даю ученикам три слова, два из которых связаны логически, предлагаю им подобрать четвертое и так далее слово, связанное логически с предыдущим.</w:t>
      </w:r>
    </w:p>
    <w:p w14:paraId="3F84A24C" w14:textId="7C70B18D" w:rsidR="000133A9" w:rsidRPr="008D23F4" w:rsidRDefault="000133A9" w:rsidP="008D2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«Блиц» - он хорошо работает на этапе понимания и закрепления материала. Обычно я готовлю к уроку разноцветные стикеры с понятиями, схемами (+, </w:t>
      </w:r>
      <w:proofErr w:type="gramStart"/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- ?</w:t>
      </w:r>
      <w:proofErr w:type="gramEnd"/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), словами-исключениями. Предлагаю учащимся по очереди за 30 секунд или минуту объяснить всем информацию на карточке.</w:t>
      </w:r>
    </w:p>
    <w:p w14:paraId="5E530F81" w14:textId="0A585AF2" w:rsidR="006E7452" w:rsidRPr="008D23F4" w:rsidRDefault="006E7452" w:rsidP="008D23F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23F4">
        <w:rPr>
          <w:sz w:val="28"/>
          <w:szCs w:val="28"/>
        </w:rPr>
        <w:t xml:space="preserve">«Словарь дериваций» - </w:t>
      </w:r>
      <w:r w:rsidR="001077C6" w:rsidRPr="008D23F4">
        <w:rPr>
          <w:sz w:val="28"/>
          <w:szCs w:val="28"/>
        </w:rPr>
        <w:t>н</w:t>
      </w:r>
      <w:r w:rsidRPr="008D23F4">
        <w:rPr>
          <w:sz w:val="28"/>
          <w:szCs w:val="28"/>
        </w:rPr>
        <w:t xml:space="preserve">есмотря на </w:t>
      </w:r>
      <w:r w:rsidR="001077C6" w:rsidRPr="008D23F4">
        <w:rPr>
          <w:sz w:val="28"/>
          <w:szCs w:val="28"/>
        </w:rPr>
        <w:t xml:space="preserve">то что в процессе подготовки к </w:t>
      </w:r>
      <w:r w:rsidRPr="008D23F4">
        <w:rPr>
          <w:sz w:val="28"/>
          <w:szCs w:val="28"/>
        </w:rPr>
        <w:t>экзамену обучающиеся проделывают большое количество упражнений на словообразование, знакомятся с распространенными суффиксами и префиксами, некоторые испытывают затруднения в выполнении преобразований. В этом случае удобно завести в конце тетради так называемый «Словарь дериваций», в который будут записываться однокоренные слова, можно с переводом, можно без перевода.</w:t>
      </w:r>
    </w:p>
    <w:p w14:paraId="3386B629" w14:textId="77777777" w:rsidR="006E7452" w:rsidRPr="008D23F4" w:rsidRDefault="006E7452" w:rsidP="008D2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r w:rsidRPr="008D23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14:paraId="520704C1" w14:textId="77777777" w:rsidR="006E7452" w:rsidRPr="008D23F4" w:rsidRDefault="006E7452" w:rsidP="008D2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D23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expect – expectation – unexpectedly,</w:t>
      </w:r>
    </w:p>
    <w:p w14:paraId="724E535A" w14:textId="77777777" w:rsidR="006E7452" w:rsidRPr="008D23F4" w:rsidRDefault="006E7452" w:rsidP="008D2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D23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extreme – extremely,</w:t>
      </w:r>
    </w:p>
    <w:p w14:paraId="41E08B79" w14:textId="77777777" w:rsidR="006E7452" w:rsidRPr="008D23F4" w:rsidRDefault="006E7452" w:rsidP="008D2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D23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success – successful – successfully – unsuccessful(</w:t>
      </w:r>
      <w:proofErr w:type="spellStart"/>
      <w:r w:rsidRPr="008D23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ly</w:t>
      </w:r>
      <w:proofErr w:type="spellEnd"/>
      <w:r w:rsidRPr="008D23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),</w:t>
      </w:r>
    </w:p>
    <w:p w14:paraId="5E536A76" w14:textId="77777777" w:rsidR="001B2B34" w:rsidRPr="008D23F4" w:rsidRDefault="007675B6" w:rsidP="008D2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D23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happy – happiness – unhappy </w:t>
      </w:r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D23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8D23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D23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14:paraId="394666E2" w14:textId="7D9FB818" w:rsidR="0014075F" w:rsidRPr="008D23F4" w:rsidRDefault="001B2B34" w:rsidP="008D23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«О</w:t>
      </w:r>
      <w:r w:rsidR="00876991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блако тегов» хорошо зарекомендовал себя при работе с учащимися. Учащиеся составляют дома карточки по теме с «ключевыми словами», а затем на основе заготовленных выражений составляют предложения, используя опорный план. Созданный школьниками опорный материал служит в дальнейшем основой для обобщения и повторения.</w:t>
      </w:r>
      <w:r w:rsidR="0014075F" w:rsidRPr="008D23F4">
        <w:rPr>
          <w:rFonts w:ascii="Times New Roman" w:eastAsia="Calibri" w:hAnsi="Times New Roman" w:cs="Times New Roman"/>
          <w:sz w:val="28"/>
          <w:szCs w:val="28"/>
        </w:rPr>
        <w:t xml:space="preserve"> (http://www.wordle.net, www.tagul.com, </w:t>
      </w:r>
      <w:hyperlink r:id="rId4" w:history="1">
        <w:r w:rsidR="0014075F" w:rsidRPr="008D23F4">
          <w:rPr>
            <w:rStyle w:val="a4"/>
            <w:rFonts w:ascii="Times New Roman" w:eastAsia="Calibri" w:hAnsi="Times New Roman" w:cs="Times New Roman"/>
            <w:sz w:val="28"/>
            <w:szCs w:val="28"/>
          </w:rPr>
          <w:t>http://tagxedo.com</w:t>
        </w:r>
      </w:hyperlink>
      <w:r w:rsidR="0014075F" w:rsidRPr="008D23F4">
        <w:rPr>
          <w:rFonts w:ascii="Times New Roman" w:eastAsia="Calibri" w:hAnsi="Times New Roman" w:cs="Times New Roman"/>
          <w:sz w:val="28"/>
          <w:szCs w:val="28"/>
        </w:rPr>
        <w:t>, http://www.abcya.com (для детей)</w:t>
      </w:r>
    </w:p>
    <w:p w14:paraId="5CE5B561" w14:textId="32EBAF1C" w:rsidR="00876991" w:rsidRPr="008D23F4" w:rsidRDefault="00726D35" w:rsidP="008D2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F4">
        <w:rPr>
          <w:rFonts w:ascii="Times New Roman" w:hAnsi="Times New Roman" w:cs="Times New Roman"/>
          <w:sz w:val="28"/>
          <w:szCs w:val="28"/>
        </w:rPr>
        <w:lastRenderedPageBreak/>
        <w:t>Прием «Я рисую» - иногда в качестве домашнего задания предлагаю нарисовать картинки по теме урока. Картинки должны объединяться в историю. Ребята готовят рассказ на основе изображений.</w:t>
      </w:r>
    </w:p>
    <w:p w14:paraId="736C3CCD" w14:textId="77777777" w:rsidR="0014075F" w:rsidRPr="008D23F4" w:rsidRDefault="0014075F" w:rsidP="008D2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F4">
        <w:rPr>
          <w:rFonts w:ascii="Times New Roman" w:hAnsi="Times New Roman" w:cs="Times New Roman"/>
          <w:sz w:val="28"/>
          <w:szCs w:val="28"/>
        </w:rPr>
        <w:t>Прием «Закончи цепочку» - перед началом консультационного пункта один начинает писать грамматическую явление, другой следит и продолжает его работу и так все по цепочке.</w:t>
      </w:r>
    </w:p>
    <w:p w14:paraId="1A657A43" w14:textId="77777777" w:rsidR="0014075F" w:rsidRPr="008D23F4" w:rsidRDefault="0014075F" w:rsidP="008D2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F4">
        <w:rPr>
          <w:rFonts w:ascii="Times New Roman" w:hAnsi="Times New Roman" w:cs="Times New Roman"/>
          <w:sz w:val="28"/>
          <w:szCs w:val="28"/>
        </w:rPr>
        <w:t>Прием «Круговорот»</w:t>
      </w:r>
    </w:p>
    <w:p w14:paraId="4210247F" w14:textId="020A0180" w:rsidR="000C3155" w:rsidRPr="008D23F4" w:rsidRDefault="0014075F" w:rsidP="008D2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F4">
        <w:rPr>
          <w:rFonts w:ascii="Times New Roman" w:hAnsi="Times New Roman" w:cs="Times New Roman"/>
          <w:sz w:val="28"/>
          <w:szCs w:val="28"/>
        </w:rPr>
        <w:t>Один учащийся начинает писать 2 первых предложения рассказа, используя прилагательные и существительные, отдает другому, тот еще 2 и так далее (как разминка перед консультацией) – рассказы получаются интересные и неожиданные, что создает положительный эмоциональный настрой перед консультацией</w:t>
      </w:r>
    </w:p>
    <w:p w14:paraId="0054F2E8" w14:textId="77777777" w:rsidR="00BE1AE4" w:rsidRPr="008D23F4" w:rsidRDefault="00BE1AE4" w:rsidP="008D23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3F4">
        <w:rPr>
          <w:rFonts w:ascii="Times New Roman" w:hAnsi="Times New Roman" w:cs="Times New Roman"/>
          <w:b/>
          <w:sz w:val="28"/>
          <w:szCs w:val="28"/>
        </w:rPr>
        <w:t>Слайд 7</w:t>
      </w:r>
    </w:p>
    <w:p w14:paraId="55F76ECB" w14:textId="77777777" w:rsidR="00A95165" w:rsidRPr="008D23F4" w:rsidRDefault="000C3155" w:rsidP="008D23F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23F4">
        <w:rPr>
          <w:sz w:val="28"/>
          <w:szCs w:val="28"/>
        </w:rPr>
        <w:t xml:space="preserve">Прием «Найди общее»: обучающимся предлагается ряд слов. Нужно определить, что объединяет все эти слова. Например: </w:t>
      </w:r>
      <w:proofErr w:type="spellStart"/>
      <w:r w:rsidRPr="008D23F4">
        <w:rPr>
          <w:sz w:val="28"/>
          <w:szCs w:val="28"/>
        </w:rPr>
        <w:t>scientist</w:t>
      </w:r>
      <w:proofErr w:type="spellEnd"/>
      <w:r w:rsidRPr="008D23F4">
        <w:rPr>
          <w:sz w:val="28"/>
          <w:szCs w:val="28"/>
        </w:rPr>
        <w:t xml:space="preserve">, </w:t>
      </w:r>
      <w:proofErr w:type="spellStart"/>
      <w:r w:rsidRPr="008D23F4">
        <w:rPr>
          <w:sz w:val="28"/>
          <w:szCs w:val="28"/>
        </w:rPr>
        <w:t>translator</w:t>
      </w:r>
      <w:proofErr w:type="spellEnd"/>
      <w:r w:rsidRPr="008D23F4">
        <w:rPr>
          <w:sz w:val="28"/>
          <w:szCs w:val="28"/>
        </w:rPr>
        <w:t xml:space="preserve">, </w:t>
      </w:r>
      <w:proofErr w:type="spellStart"/>
      <w:r w:rsidRPr="008D23F4">
        <w:rPr>
          <w:sz w:val="28"/>
          <w:szCs w:val="28"/>
        </w:rPr>
        <w:t>politician</w:t>
      </w:r>
      <w:proofErr w:type="spellEnd"/>
      <w:r w:rsidRPr="008D23F4">
        <w:rPr>
          <w:sz w:val="28"/>
          <w:szCs w:val="28"/>
        </w:rPr>
        <w:t xml:space="preserve">, </w:t>
      </w:r>
      <w:proofErr w:type="spellStart"/>
      <w:r w:rsidRPr="008D23F4">
        <w:rPr>
          <w:sz w:val="28"/>
          <w:szCs w:val="28"/>
        </w:rPr>
        <w:t>driver</w:t>
      </w:r>
      <w:proofErr w:type="spellEnd"/>
      <w:r w:rsidRPr="008D23F4">
        <w:rPr>
          <w:sz w:val="28"/>
          <w:szCs w:val="28"/>
        </w:rPr>
        <w:t xml:space="preserve">, </w:t>
      </w:r>
      <w:proofErr w:type="spellStart"/>
      <w:r w:rsidRPr="008D23F4">
        <w:rPr>
          <w:sz w:val="28"/>
          <w:szCs w:val="28"/>
        </w:rPr>
        <w:t>waitress</w:t>
      </w:r>
      <w:proofErr w:type="spellEnd"/>
      <w:r w:rsidRPr="008D23F4">
        <w:rPr>
          <w:sz w:val="28"/>
          <w:szCs w:val="28"/>
        </w:rPr>
        <w:t xml:space="preserve">, </w:t>
      </w:r>
      <w:proofErr w:type="spellStart"/>
      <w:r w:rsidRPr="008D23F4">
        <w:rPr>
          <w:sz w:val="28"/>
          <w:szCs w:val="28"/>
        </w:rPr>
        <w:t>chemist</w:t>
      </w:r>
      <w:proofErr w:type="spellEnd"/>
      <w:r w:rsidRPr="008D23F4">
        <w:rPr>
          <w:sz w:val="28"/>
          <w:szCs w:val="28"/>
        </w:rPr>
        <w:t xml:space="preserve">, </w:t>
      </w:r>
      <w:proofErr w:type="spellStart"/>
      <w:r w:rsidRPr="008D23F4">
        <w:rPr>
          <w:sz w:val="28"/>
          <w:szCs w:val="28"/>
        </w:rPr>
        <w:t>teacher</w:t>
      </w:r>
      <w:proofErr w:type="spellEnd"/>
      <w:r w:rsidRPr="008D23F4">
        <w:rPr>
          <w:sz w:val="28"/>
          <w:szCs w:val="28"/>
        </w:rPr>
        <w:t>. Далее предлагается вспомнить другие слова с этими суффиксами и заполнить таблицу.</w:t>
      </w:r>
      <w:r w:rsidR="00A95165" w:rsidRPr="008D23F4">
        <w:rPr>
          <w:sz w:val="28"/>
          <w:szCs w:val="28"/>
        </w:rPr>
        <w:t xml:space="preserve"> Многообразие лексики во многом определяется богатством словообразования в английском языке. Построение новых слов основано на общих принципах. И тот, кто знает эти принципы, чувствует себя среди незнакомой лексики гораздо увереннее. </w:t>
      </w:r>
    </w:p>
    <w:p w14:paraId="10624AA7" w14:textId="77777777" w:rsidR="000C3155" w:rsidRPr="008D23F4" w:rsidRDefault="00A95165" w:rsidP="008D2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Новые слова усваиваются постепенно. Чаще всего, сначала мы только понимаем их в текстах или чужой речи, а уже потом начинаем активно использовать в своей. Поэтому освоение новой лексики – процесс длительный и требует от ученика терпения, активной практики чтения, слушания и работы со словарем. </w:t>
      </w:r>
    </w:p>
    <w:p w14:paraId="25D68F8F" w14:textId="77777777" w:rsidR="00112739" w:rsidRPr="008D23F4" w:rsidRDefault="00112739" w:rsidP="008D23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3F4">
        <w:rPr>
          <w:rFonts w:ascii="Times New Roman" w:hAnsi="Times New Roman" w:cs="Times New Roman"/>
          <w:b/>
          <w:sz w:val="28"/>
          <w:szCs w:val="28"/>
        </w:rPr>
        <w:t>Слайд 8</w:t>
      </w:r>
    </w:p>
    <w:p w14:paraId="334E1ED7" w14:textId="407A2E09" w:rsidR="00FE2125" w:rsidRPr="008D23F4" w:rsidRDefault="00FE2125" w:rsidP="008D2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коммуникативной компетенции </w:t>
      </w:r>
      <w:proofErr w:type="gramStart"/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возмо</w:t>
      </w:r>
      <w:r w:rsidR="00E6462A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жно</w:t>
      </w:r>
      <w:proofErr w:type="gramEnd"/>
      <w:r w:rsidR="00E6462A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внеурочной деятельности</w:t>
      </w:r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6462A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учебном году р</w:t>
      </w:r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 с обучающимися во внеурочной деятельности ведется</w:t>
      </w:r>
      <w:r w:rsidR="002865F5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кружка «</w:t>
      </w:r>
      <w:r w:rsidR="002865F5" w:rsidRPr="008D23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English</w:t>
      </w:r>
      <w:r w:rsidR="002865F5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5F5" w:rsidRPr="008D23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Club</w:t>
      </w:r>
      <w:r w:rsidR="002865F5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».  В результате работы ребята развивают познавательный интерес, интеллектуальные, творческие и коммуникативные способности, идет подготовка к ВПР. В рамках данного кружка заложена большая работа над обобщением материала по таким темам как глагол, существительное, прилагательное</w:t>
      </w:r>
      <w:r w:rsidR="00E6462A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местоимение. Мы вместе с учащимися разрабатываем «лекцию», с правилами по всем пройденным грамматическим темам и которая в дальнейшем служит отличным подспорьем для подготовки к ОГЭ. 2 года назад у меня был еще один кружок внеурочной деятельности под названием «Английский – это просто». Данный кружок был предназначен как раз для учащихся 8-9 классов и его целью было формирование у учащихся определенных навыков и умений, необходимых для успешного выполнения экзаменационных заданий. </w:t>
      </w:r>
    </w:p>
    <w:p w14:paraId="5701F94B" w14:textId="77777777" w:rsidR="00894528" w:rsidRPr="008D23F4" w:rsidRDefault="00894528" w:rsidP="008D23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3F4">
        <w:rPr>
          <w:rFonts w:ascii="Times New Roman" w:hAnsi="Times New Roman" w:cs="Times New Roman"/>
          <w:b/>
          <w:sz w:val="28"/>
          <w:szCs w:val="28"/>
        </w:rPr>
        <w:t>Слайд 9</w:t>
      </w:r>
    </w:p>
    <w:p w14:paraId="01C58E43" w14:textId="096F0090" w:rsidR="00F2237C" w:rsidRPr="008D23F4" w:rsidRDefault="00876991" w:rsidP="008D23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Проектная и исследовательская деятельность учащихся организована в рамках научного общества "Гейзер" и носит индивидуальных характер. Я бы хотела остановиться на </w:t>
      </w:r>
      <w:r w:rsidR="00894528"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нескольких</w:t>
      </w:r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интересных проектах. </w:t>
      </w:r>
      <w:r w:rsidR="00894528" w:rsidRPr="008D23F4">
        <w:rPr>
          <w:rFonts w:ascii="Times New Roman" w:eastAsia="Calibri" w:hAnsi="Times New Roman" w:cs="Times New Roman"/>
          <w:sz w:val="28"/>
          <w:szCs w:val="28"/>
        </w:rPr>
        <w:t>Проект «Комикс как образовательный ресурс</w:t>
      </w:r>
      <w:r w:rsidRPr="008D23F4">
        <w:rPr>
          <w:rFonts w:ascii="Times New Roman" w:eastAsia="Calibri" w:hAnsi="Times New Roman" w:cs="Times New Roman"/>
          <w:sz w:val="28"/>
          <w:szCs w:val="28"/>
        </w:rPr>
        <w:t xml:space="preserve">» весьма интересный. Учащийся вдохновился работой с </w:t>
      </w:r>
      <w:r w:rsidR="002872AE" w:rsidRPr="008D23F4">
        <w:rPr>
          <w:rFonts w:ascii="Times New Roman" w:eastAsia="Calibri" w:hAnsi="Times New Roman" w:cs="Times New Roman"/>
          <w:sz w:val="28"/>
          <w:szCs w:val="28"/>
        </w:rPr>
        <w:t>«</w:t>
      </w:r>
      <w:r w:rsidRPr="008D23F4">
        <w:rPr>
          <w:rFonts w:ascii="Times New Roman" w:eastAsia="Calibri" w:hAnsi="Times New Roman" w:cs="Times New Roman"/>
          <w:sz w:val="28"/>
          <w:szCs w:val="28"/>
        </w:rPr>
        <w:t>наскальными рисунками</w:t>
      </w:r>
      <w:r w:rsidR="002872AE" w:rsidRPr="008D23F4">
        <w:rPr>
          <w:rFonts w:ascii="Times New Roman" w:eastAsia="Calibri" w:hAnsi="Times New Roman" w:cs="Times New Roman"/>
          <w:sz w:val="28"/>
          <w:szCs w:val="28"/>
        </w:rPr>
        <w:t>»</w:t>
      </w:r>
      <w:r w:rsidRPr="008D23F4">
        <w:rPr>
          <w:rFonts w:ascii="Times New Roman" w:eastAsia="Calibri" w:hAnsi="Times New Roman" w:cs="Times New Roman"/>
          <w:sz w:val="28"/>
          <w:szCs w:val="28"/>
        </w:rPr>
        <w:t xml:space="preserve"> и решить представить грамматику активного залога вот в такой необычной форме. </w:t>
      </w:r>
      <w:r w:rsidR="00894528" w:rsidRPr="008D23F4">
        <w:rPr>
          <w:rFonts w:ascii="Times New Roman" w:eastAsia="Calibri" w:hAnsi="Times New Roman" w:cs="Times New Roman"/>
          <w:sz w:val="28"/>
          <w:szCs w:val="28"/>
        </w:rPr>
        <w:t xml:space="preserve">Такое способ подачи информации </w:t>
      </w:r>
      <w:r w:rsidR="00894528" w:rsidRPr="008D23F4">
        <w:rPr>
          <w:rFonts w:ascii="Times New Roman" w:eastAsia="Calibri" w:hAnsi="Times New Roman" w:cs="Times New Roman"/>
          <w:sz w:val="28"/>
          <w:szCs w:val="28"/>
        </w:rPr>
        <w:lastRenderedPageBreak/>
        <w:t>весьма увлекателен для самих подростков, и весьма важен для полноценного овладения грамотной иноязычной речью. Продукт данной проектной работы (книжка-комикс) пользуется большой популярностью у учащихся, выбравших для сдачи ОГЭ по английскому.</w:t>
      </w:r>
      <w:r w:rsidR="00617170" w:rsidRPr="008D23F4">
        <w:rPr>
          <w:rFonts w:ascii="Times New Roman" w:eastAsia="Calibri" w:hAnsi="Times New Roman" w:cs="Times New Roman"/>
          <w:sz w:val="28"/>
          <w:szCs w:val="28"/>
        </w:rPr>
        <w:t xml:space="preserve"> Кроме того, из года в год ребята выбирают английский язык для выполнения индивидуального итогового проекта в 9 и 10 классе. Продукты данных работ очень полезны не только для самих учащихся, но и учебного процесса в целом. Хочется также отметить проектные работы учащихся разных классов, которые мы выполняем по завершению изучения какого-либо раздела или модуля. </w:t>
      </w:r>
      <w:r w:rsidR="00C4396D" w:rsidRPr="008D23F4">
        <w:rPr>
          <w:rFonts w:ascii="Times New Roman" w:eastAsia="Calibri" w:hAnsi="Times New Roman" w:cs="Times New Roman"/>
          <w:sz w:val="28"/>
          <w:szCs w:val="28"/>
        </w:rPr>
        <w:t xml:space="preserve">Ребята увлечены этой деятельностью. </w:t>
      </w:r>
      <w:r w:rsidR="003D26D9" w:rsidRPr="008D23F4">
        <w:rPr>
          <w:rFonts w:ascii="Times New Roman" w:eastAsia="Calibri" w:hAnsi="Times New Roman" w:cs="Times New Roman"/>
          <w:sz w:val="28"/>
          <w:szCs w:val="28"/>
        </w:rPr>
        <w:t xml:space="preserve">Достаточно высокий образовательный эффект </w:t>
      </w:r>
      <w:r w:rsidR="003D26D9" w:rsidRPr="008D23F4">
        <w:rPr>
          <w:rFonts w:ascii="Times New Roman" w:hAnsi="Times New Roman" w:cs="Times New Roman"/>
          <w:sz w:val="28"/>
          <w:szCs w:val="28"/>
        </w:rPr>
        <w:t xml:space="preserve">дают приемы, основанные на анализе зрительных образов. </w:t>
      </w:r>
      <w:r w:rsidR="00C4396D" w:rsidRPr="008D23F4">
        <w:rPr>
          <w:rFonts w:ascii="Times New Roman" w:eastAsia="Calibri" w:hAnsi="Times New Roman" w:cs="Times New Roman"/>
          <w:sz w:val="28"/>
          <w:szCs w:val="28"/>
        </w:rPr>
        <w:t xml:space="preserve">Используя прием «Я рисую» учащиеся в рисунке раскрывают тему проекта. Затем они делятся данными рисунками с одноклассниками, а те в свою очередь должны </w:t>
      </w:r>
      <w:r w:rsidR="0055330C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C4396D" w:rsidRPr="008D23F4">
        <w:rPr>
          <w:rFonts w:ascii="Times New Roman" w:eastAsia="Calibri" w:hAnsi="Times New Roman" w:cs="Times New Roman"/>
          <w:sz w:val="28"/>
          <w:szCs w:val="28"/>
        </w:rPr>
        <w:t>анг</w:t>
      </w:r>
      <w:r w:rsidR="0055330C">
        <w:rPr>
          <w:rFonts w:ascii="Times New Roman" w:eastAsia="Calibri" w:hAnsi="Times New Roman" w:cs="Times New Roman"/>
          <w:sz w:val="28"/>
          <w:szCs w:val="28"/>
        </w:rPr>
        <w:t>л</w:t>
      </w:r>
      <w:r w:rsidR="00C4396D" w:rsidRPr="008D23F4">
        <w:rPr>
          <w:rFonts w:ascii="Times New Roman" w:eastAsia="Calibri" w:hAnsi="Times New Roman" w:cs="Times New Roman"/>
          <w:sz w:val="28"/>
          <w:szCs w:val="28"/>
        </w:rPr>
        <w:t>ийск</w:t>
      </w:r>
      <w:r w:rsidR="0055330C">
        <w:rPr>
          <w:rFonts w:ascii="Times New Roman" w:eastAsia="Calibri" w:hAnsi="Times New Roman" w:cs="Times New Roman"/>
          <w:sz w:val="28"/>
          <w:szCs w:val="28"/>
        </w:rPr>
        <w:t xml:space="preserve">ом языке </w:t>
      </w:r>
      <w:r w:rsidR="00C4396D" w:rsidRPr="008D23F4">
        <w:rPr>
          <w:rFonts w:ascii="Times New Roman" w:eastAsia="Calibri" w:hAnsi="Times New Roman" w:cs="Times New Roman"/>
          <w:sz w:val="28"/>
          <w:szCs w:val="28"/>
        </w:rPr>
        <w:t>составить рассказ по опорным схемам по тем или иным темам. Безусловно, д</w:t>
      </w:r>
      <w:r w:rsidR="00F2237C" w:rsidRPr="008D23F4">
        <w:rPr>
          <w:rFonts w:ascii="Times New Roman" w:hAnsi="Times New Roman" w:cs="Times New Roman"/>
          <w:sz w:val="28"/>
          <w:szCs w:val="28"/>
        </w:rPr>
        <w:t xml:space="preserve">ля знания иностранного языка богатство словарного запаса ничуть не менее важно, чем понимание грамматики. Чем большим количеством слов владеет человек, тем свободнее он себя чувствует в иноязычной среде. </w:t>
      </w:r>
    </w:p>
    <w:p w14:paraId="12EF55EB" w14:textId="77777777" w:rsidR="00AC4BD2" w:rsidRPr="008D23F4" w:rsidRDefault="00AC4BD2" w:rsidP="008D23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3F4">
        <w:rPr>
          <w:rFonts w:ascii="Times New Roman" w:hAnsi="Times New Roman" w:cs="Times New Roman"/>
          <w:b/>
          <w:sz w:val="28"/>
          <w:szCs w:val="28"/>
        </w:rPr>
        <w:t>Слайд 10</w:t>
      </w:r>
    </w:p>
    <w:p w14:paraId="02BFC6FC" w14:textId="2A44F805" w:rsidR="007F5578" w:rsidRPr="008D23F4" w:rsidRDefault="00AC4BD2" w:rsidP="008D2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F4">
        <w:rPr>
          <w:rFonts w:ascii="Times New Roman" w:hAnsi="Times New Roman" w:cs="Times New Roman"/>
          <w:sz w:val="28"/>
          <w:szCs w:val="28"/>
        </w:rPr>
        <w:t xml:space="preserve">Если говорить конкретно о процессе подготовки к ОГЭ в 9 классе, то хочется отметить, что помимо урочной, внеурочной и проектной деятельности учащиеся посещают </w:t>
      </w:r>
      <w:r w:rsidR="00A95165" w:rsidRPr="008D23F4">
        <w:rPr>
          <w:rFonts w:ascii="Times New Roman" w:hAnsi="Times New Roman" w:cs="Times New Roman"/>
          <w:sz w:val="28"/>
          <w:szCs w:val="28"/>
        </w:rPr>
        <w:t xml:space="preserve">школьные </w:t>
      </w:r>
      <w:r w:rsidRPr="008D23F4">
        <w:rPr>
          <w:rFonts w:ascii="Times New Roman" w:hAnsi="Times New Roman" w:cs="Times New Roman"/>
          <w:sz w:val="28"/>
          <w:szCs w:val="28"/>
        </w:rPr>
        <w:t xml:space="preserve">консультации по подготовке к ОГЭ. С февраля 2022 года также были организованы муниципальные консультационные пункты по подготовке к сдаче ОГЭ. На школьных </w:t>
      </w:r>
      <w:r w:rsidR="003E1117" w:rsidRPr="008D23F4">
        <w:rPr>
          <w:rFonts w:ascii="Times New Roman" w:hAnsi="Times New Roman" w:cs="Times New Roman"/>
          <w:sz w:val="28"/>
          <w:szCs w:val="28"/>
        </w:rPr>
        <w:t xml:space="preserve">и муниципальных </w:t>
      </w:r>
      <w:r w:rsidRPr="008D23F4">
        <w:rPr>
          <w:rFonts w:ascii="Times New Roman" w:hAnsi="Times New Roman" w:cs="Times New Roman"/>
          <w:sz w:val="28"/>
          <w:szCs w:val="28"/>
        </w:rPr>
        <w:t xml:space="preserve">консультациях мы очень подробно анализируем и разбираем каждое направление ОГЭ, выделяем </w:t>
      </w:r>
      <w:r w:rsidR="003E1117" w:rsidRPr="008D23F4">
        <w:rPr>
          <w:rFonts w:ascii="Times New Roman" w:hAnsi="Times New Roman" w:cs="Times New Roman"/>
          <w:sz w:val="28"/>
          <w:szCs w:val="28"/>
        </w:rPr>
        <w:t>«особые случаи», активно и очень много работаем над закрепление материала как в отдельности каждый раздел, так и весь экзамен в целом. Что касается электронных ресурсов для закрепления и проверки знаний, то мы активно используем открытый банк данных ОГЭ, а также 2 онлайн тренажера</w:t>
      </w:r>
      <w:r w:rsidR="00A95165" w:rsidRPr="008D23F4">
        <w:rPr>
          <w:rFonts w:ascii="Times New Roman" w:hAnsi="Times New Roman" w:cs="Times New Roman"/>
          <w:sz w:val="28"/>
          <w:szCs w:val="28"/>
        </w:rPr>
        <w:t xml:space="preserve">: https://neznaika.info/oge/eng_oge/ и </w:t>
      </w:r>
      <w:hyperlink r:id="rId5" w:history="1">
        <w:r w:rsidR="007F5578" w:rsidRPr="008D23F4">
          <w:rPr>
            <w:rStyle w:val="a4"/>
            <w:rFonts w:ascii="Times New Roman" w:hAnsi="Times New Roman" w:cs="Times New Roman"/>
            <w:sz w:val="28"/>
            <w:szCs w:val="28"/>
          </w:rPr>
          <w:t>https://speaking.svetlanaenglishonline.ru/</w:t>
        </w:r>
      </w:hyperlink>
    </w:p>
    <w:p w14:paraId="124154EB" w14:textId="77777777" w:rsidR="007F5578" w:rsidRPr="008D23F4" w:rsidRDefault="007F5578" w:rsidP="008D2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современных образовательных технологий, приемов и методов в процессе обучения предмету помогает мне в создании для учащихся оптимальных условий для личностного самовыражения, развития способностей, умения обосновывать свои действия, самостоятельно ориентироваться при выполнении нестандартных заданий, свободно высказываться.</w:t>
      </w:r>
      <w:r w:rsidRPr="008D23F4">
        <w:rPr>
          <w:rFonts w:ascii="Times New Roman" w:hAnsi="Times New Roman" w:cs="Times New Roman"/>
          <w:sz w:val="28"/>
          <w:szCs w:val="28"/>
        </w:rPr>
        <w:t xml:space="preserve"> В заключении хотелось бы отметить, что комплексное использование данных приемов на уроках и во внеурочной деятельности позволяет подойти к этапу государственной (итоговой) аттестации максимально эффективно. </w:t>
      </w:r>
    </w:p>
    <w:p w14:paraId="6F6364A8" w14:textId="77777777" w:rsidR="007F5578" w:rsidRPr="008D23F4" w:rsidRDefault="007F5578" w:rsidP="008D2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F5578" w:rsidRPr="008D23F4" w:rsidSect="002A053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7759"/>
    <w:rsid w:val="000053F9"/>
    <w:rsid w:val="000133A9"/>
    <w:rsid w:val="00060FAA"/>
    <w:rsid w:val="00083C38"/>
    <w:rsid w:val="000C3155"/>
    <w:rsid w:val="001077C6"/>
    <w:rsid w:val="00112739"/>
    <w:rsid w:val="0014075F"/>
    <w:rsid w:val="0016453E"/>
    <w:rsid w:val="001B2B34"/>
    <w:rsid w:val="00270CA2"/>
    <w:rsid w:val="002865F5"/>
    <w:rsid w:val="002872AE"/>
    <w:rsid w:val="00287759"/>
    <w:rsid w:val="002A053A"/>
    <w:rsid w:val="003D26D9"/>
    <w:rsid w:val="003E1117"/>
    <w:rsid w:val="00452A1A"/>
    <w:rsid w:val="00482F2D"/>
    <w:rsid w:val="00515EB2"/>
    <w:rsid w:val="0055330C"/>
    <w:rsid w:val="005C1875"/>
    <w:rsid w:val="005E755B"/>
    <w:rsid w:val="00617170"/>
    <w:rsid w:val="0066724B"/>
    <w:rsid w:val="006A53D9"/>
    <w:rsid w:val="006B2A2D"/>
    <w:rsid w:val="006D2F74"/>
    <w:rsid w:val="006E7452"/>
    <w:rsid w:val="00726D35"/>
    <w:rsid w:val="007675B6"/>
    <w:rsid w:val="007B717B"/>
    <w:rsid w:val="007E1C65"/>
    <w:rsid w:val="007F5578"/>
    <w:rsid w:val="00876991"/>
    <w:rsid w:val="00892AEB"/>
    <w:rsid w:val="00894528"/>
    <w:rsid w:val="008D23F4"/>
    <w:rsid w:val="00964E1C"/>
    <w:rsid w:val="00A32DA1"/>
    <w:rsid w:val="00A95165"/>
    <w:rsid w:val="00AC4BD2"/>
    <w:rsid w:val="00BE1AE4"/>
    <w:rsid w:val="00C4396D"/>
    <w:rsid w:val="00D560B4"/>
    <w:rsid w:val="00DE1BDC"/>
    <w:rsid w:val="00E61D15"/>
    <w:rsid w:val="00E6462A"/>
    <w:rsid w:val="00E9360F"/>
    <w:rsid w:val="00F2237C"/>
    <w:rsid w:val="00F8651E"/>
    <w:rsid w:val="00FB172E"/>
    <w:rsid w:val="00FE2125"/>
    <w:rsid w:val="00FF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C2E91"/>
  <w15:docId w15:val="{96EDB8BD-7AA9-477B-9F9E-D6A81712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2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FB172E"/>
  </w:style>
  <w:style w:type="character" w:styleId="a4">
    <w:name w:val="Hyperlink"/>
    <w:basedOn w:val="a0"/>
    <w:uiPriority w:val="99"/>
    <w:unhideWhenUsed/>
    <w:rsid w:val="006D2F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peaking.svetlanaenglishonline.ru/" TargetMode="External"/><Relationship Id="rId4" Type="http://schemas.openxmlformats.org/officeDocument/2006/relationships/hyperlink" Target="http://tagxedo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1631</Words>
  <Characters>9298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Пользователь</cp:lastModifiedBy>
  <cp:revision>52</cp:revision>
  <cp:lastPrinted>2022-02-16T13:50:00Z</cp:lastPrinted>
  <dcterms:created xsi:type="dcterms:W3CDTF">2022-02-16T10:42:00Z</dcterms:created>
  <dcterms:modified xsi:type="dcterms:W3CDTF">2022-04-18T09:27:00Z</dcterms:modified>
</cp:coreProperties>
</file>